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52" w:rsidRDefault="00B75C10">
      <w:r>
        <w:rPr>
          <w:rFonts w:ascii="Calibri" w:hAnsi="Calibri"/>
        </w:rPr>
        <w:t xml:space="preserve">Kate has been a member of the Junior League since 2010, completing her provisional year in Hartford before moving back to Rhode Island.  During her membership, she has served on the Merchandise Committee and Fundraising Committee; chaired the Public Relations Committee; and is going into her second year as Communications Council Director.  A native of Springfield, MA, Kate is a graduate of Providence College and a Vice President at PR firm Regan Communications, where she manages variety </w:t>
      </w:r>
      <w:proofErr w:type="gramStart"/>
      <w:r>
        <w:rPr>
          <w:rFonts w:ascii="Calibri" w:hAnsi="Calibri"/>
        </w:rPr>
        <w:t>of  hospitality</w:t>
      </w:r>
      <w:proofErr w:type="gramEnd"/>
      <w:r>
        <w:rPr>
          <w:rFonts w:ascii="Calibri" w:hAnsi="Calibri"/>
        </w:rPr>
        <w:t xml:space="preserve"> and corporate accounts.  She currently resides in Warwick, RI with her husband, Kevin, and two step children, Mary Grace and William.</w:t>
      </w:r>
      <w:bookmarkStart w:id="0" w:name="_GoBack"/>
      <w:bookmarkEnd w:id="0"/>
    </w:p>
    <w:sectPr w:rsidR="00AD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10"/>
    <w:rsid w:val="00AD7D52"/>
    <w:rsid w:val="00B7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D6FC7-909F-4F5B-8E3B-EBE4F77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Trainor</dc:creator>
  <cp:keywords/>
  <dc:description/>
  <cp:lastModifiedBy>Tory Trainor</cp:lastModifiedBy>
  <cp:revision>1</cp:revision>
  <dcterms:created xsi:type="dcterms:W3CDTF">2015-05-10T18:07:00Z</dcterms:created>
  <dcterms:modified xsi:type="dcterms:W3CDTF">2015-05-10T18:07:00Z</dcterms:modified>
</cp:coreProperties>
</file>